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top w:w="15" w:type="dxa"/>
          <w:left w:w="15" w:type="dxa"/>
          <w:bottom w:w="15" w:type="dxa"/>
          <w:right w:w="15" w:type="dxa"/>
        </w:tblCellMar>
        <w:tblLook w:val="04A0"/>
      </w:tblPr>
      <w:tblGrid>
        <w:gridCol w:w="9056"/>
      </w:tblGrid>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after="100" w:afterAutospacing="1" w:line="240" w:lineRule="auto"/>
              <w:jc w:val="center"/>
              <w:outlineLvl w:val="3"/>
              <w:rPr>
                <w:rFonts w:ascii="inherit" w:eastAsia="Times New Roman" w:hAnsi="inherit" w:cs="Tahoma"/>
                <w:color w:val="212529"/>
                <w:sz w:val="24"/>
                <w:szCs w:val="24"/>
                <w:lang w:eastAsia="id-ID"/>
              </w:rPr>
            </w:pPr>
            <w:r w:rsidRPr="00117275">
              <w:rPr>
                <w:rFonts w:ascii="inherit" w:eastAsia="Times New Roman" w:hAnsi="inherit" w:cs="Tahoma"/>
                <w:b/>
                <w:bCs/>
                <w:color w:val="212529"/>
                <w:sz w:val="24"/>
                <w:szCs w:val="24"/>
                <w:lang w:eastAsia="id-ID"/>
              </w:rPr>
              <w:t>FORMULIR PENDAFTARAN KRENOVA</w:t>
            </w:r>
          </w:p>
          <w:p w:rsidR="00117275" w:rsidRPr="00117275" w:rsidRDefault="00117275" w:rsidP="00117275">
            <w:pPr>
              <w:spacing w:before="0" w:after="100" w:afterAutospacing="1" w:line="240" w:lineRule="auto"/>
              <w:jc w:val="center"/>
              <w:outlineLvl w:val="3"/>
              <w:rPr>
                <w:rFonts w:ascii="inherit" w:eastAsia="Times New Roman" w:hAnsi="inherit" w:cs="Tahoma"/>
                <w:color w:val="212529"/>
                <w:sz w:val="24"/>
                <w:szCs w:val="24"/>
                <w:lang w:eastAsia="id-ID"/>
              </w:rPr>
            </w:pPr>
            <w:r w:rsidRPr="00117275">
              <w:rPr>
                <w:rFonts w:ascii="inherit" w:eastAsia="Times New Roman" w:hAnsi="inherit" w:cs="Tahoma"/>
                <w:color w:val="212529"/>
                <w:sz w:val="24"/>
                <w:szCs w:val="24"/>
                <w:lang w:eastAsia="id-ID"/>
              </w:rPr>
              <w:t>PENGUSUL</w:t>
            </w:r>
          </w:p>
        </w:tc>
      </w:tr>
    </w:tbl>
    <w:p w:rsidR="00117275" w:rsidRPr="00117275" w:rsidRDefault="00117275" w:rsidP="00117275">
      <w:pPr>
        <w:spacing w:before="0" w:line="240" w:lineRule="auto"/>
        <w:jc w:val="left"/>
        <w:rPr>
          <w:rFonts w:ascii="Times New Roman" w:eastAsia="Times New Roman" w:hAnsi="Times New Roman" w:cs="Times New Roman"/>
          <w:vanish/>
          <w:sz w:val="24"/>
          <w:szCs w:val="24"/>
          <w:lang w:eastAsia="id-ID"/>
        </w:rPr>
      </w:pPr>
    </w:p>
    <w:tbl>
      <w:tblPr>
        <w:tblW w:w="5000" w:type="pct"/>
        <w:shd w:val="clear" w:color="auto" w:fill="FFFFFF"/>
        <w:tblCellMar>
          <w:top w:w="15" w:type="dxa"/>
          <w:left w:w="15" w:type="dxa"/>
          <w:bottom w:w="15" w:type="dxa"/>
          <w:right w:w="15" w:type="dxa"/>
        </w:tblCellMar>
        <w:tblLook w:val="04A0"/>
      </w:tblPr>
      <w:tblGrid>
        <w:gridCol w:w="2392"/>
        <w:gridCol w:w="6664"/>
      </w:tblGrid>
      <w:tr w:rsidR="00117275" w:rsidRPr="00117275" w:rsidTr="00117275">
        <w:tc>
          <w:tcPr>
            <w:tcW w:w="21" w:type="dxa"/>
            <w:tcBorders>
              <w:top w:val="nil"/>
              <w:left w:val="nil"/>
              <w:bottom w:val="nil"/>
              <w:right w:val="nil"/>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Nama</w:t>
            </w:r>
          </w:p>
        </w:tc>
        <w:tc>
          <w:tcPr>
            <w:tcW w:w="21" w:type="dxa"/>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Kristian Anjar Herviyanto, ST, MT</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Jabatan</w:t>
            </w: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Kasubbid Litbang Bappeda Blora</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Lembaga/Instansi</w:t>
            </w: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Badan Perencanaan Pembangunan Daerah Kabupaten Blora</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Alamat</w:t>
            </w: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Jl. GOR No. 10 Blora</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No Telp/HP</w:t>
            </w: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081357763184</w:t>
            </w:r>
          </w:p>
        </w:tc>
      </w:tr>
    </w:tbl>
    <w:p w:rsidR="00117275" w:rsidRPr="00117275" w:rsidRDefault="00117275" w:rsidP="00117275">
      <w:pPr>
        <w:spacing w:before="0" w:line="240" w:lineRule="auto"/>
        <w:jc w:val="left"/>
        <w:rPr>
          <w:rFonts w:ascii="Times New Roman" w:eastAsia="Times New Roman" w:hAnsi="Times New Roman" w:cs="Times New Roman"/>
          <w:vanish/>
          <w:sz w:val="24"/>
          <w:szCs w:val="24"/>
          <w:lang w:eastAsia="id-ID"/>
        </w:rPr>
      </w:pPr>
    </w:p>
    <w:tbl>
      <w:tblPr>
        <w:tblW w:w="5000" w:type="pct"/>
        <w:shd w:val="clear" w:color="auto" w:fill="FFFFFF"/>
        <w:tblCellMar>
          <w:top w:w="15" w:type="dxa"/>
          <w:left w:w="15" w:type="dxa"/>
          <w:bottom w:w="15" w:type="dxa"/>
          <w:right w:w="15" w:type="dxa"/>
        </w:tblCellMar>
        <w:tblLook w:val="04A0"/>
      </w:tblPr>
      <w:tblGrid>
        <w:gridCol w:w="9056"/>
      </w:tblGrid>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Dengan ini kami merekomendasikan/mengusulkan nama tersebut di bawah ini untuk mengikuti pendaftaran</w:t>
            </w:r>
            <w:r w:rsidRPr="00117275">
              <w:rPr>
                <w:rFonts w:ascii="Tahoma" w:eastAsia="Times New Roman" w:hAnsi="Tahoma" w:cs="Tahoma"/>
                <w:color w:val="212529"/>
                <w:sz w:val="30"/>
                <w:szCs w:val="30"/>
                <w:lang w:eastAsia="id-ID"/>
              </w:rPr>
              <w:br/>
              <w:t>Lomba Krenova Provinsi Jawa Tengah Tahun 2018</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Bidang : rekayasa teknologi dan manufaktur rekayasa teknologi dan manufaktur</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bl>
    <w:p w:rsidR="00117275" w:rsidRPr="00117275" w:rsidRDefault="00117275" w:rsidP="00117275">
      <w:pPr>
        <w:spacing w:before="0" w:line="240" w:lineRule="auto"/>
        <w:jc w:val="left"/>
        <w:rPr>
          <w:rFonts w:ascii="Times New Roman" w:eastAsia="Times New Roman" w:hAnsi="Times New Roman" w:cs="Times New Roman"/>
          <w:vanish/>
          <w:sz w:val="24"/>
          <w:szCs w:val="24"/>
          <w:lang w:eastAsia="id-ID"/>
        </w:rPr>
      </w:pPr>
    </w:p>
    <w:tbl>
      <w:tblPr>
        <w:tblW w:w="5000" w:type="pct"/>
        <w:shd w:val="clear" w:color="auto" w:fill="FFFFFF"/>
        <w:tblCellMar>
          <w:top w:w="15" w:type="dxa"/>
          <w:left w:w="15" w:type="dxa"/>
          <w:bottom w:w="15" w:type="dxa"/>
          <w:right w:w="15" w:type="dxa"/>
        </w:tblCellMar>
        <w:tblLook w:val="04A0"/>
      </w:tblPr>
      <w:tblGrid>
        <w:gridCol w:w="1715"/>
        <w:gridCol w:w="430"/>
        <w:gridCol w:w="6911"/>
      </w:tblGrid>
      <w:tr w:rsidR="00117275" w:rsidRPr="00117275" w:rsidTr="00117275">
        <w:tc>
          <w:tcPr>
            <w:tcW w:w="0" w:type="auto"/>
            <w:gridSpan w:val="3"/>
            <w:tcBorders>
              <w:top w:val="single" w:sz="8" w:space="0" w:color="DEE2E6"/>
            </w:tcBorders>
            <w:shd w:val="clear" w:color="auto" w:fill="FFFFFF"/>
            <w:hideMark/>
          </w:tcPr>
          <w:p w:rsidR="00117275" w:rsidRPr="00117275" w:rsidRDefault="00117275" w:rsidP="00117275">
            <w:pPr>
              <w:spacing w:before="0" w:after="100" w:afterAutospacing="1" w:line="240" w:lineRule="auto"/>
              <w:jc w:val="center"/>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Peserta Kelompok</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Nama Kelompok</w:t>
            </w:r>
          </w:p>
        </w:tc>
        <w:tc>
          <w:tcPr>
            <w:tcW w:w="0" w:type="auto"/>
            <w:gridSpan w:val="2"/>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TIM Krenova SMAN 1 Blora</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Ketua</w:t>
            </w:r>
          </w:p>
        </w:tc>
        <w:tc>
          <w:tcPr>
            <w:tcW w:w="0" w:type="auto"/>
            <w:gridSpan w:val="2"/>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Farrizh Noer Abdiellah</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Alamat</w:t>
            </w:r>
          </w:p>
        </w:tc>
        <w:tc>
          <w:tcPr>
            <w:tcW w:w="0" w:type="auto"/>
            <w:gridSpan w:val="2"/>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Jl. Tentara Pelajar No. 21 Blora</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Kab/Kota</w:t>
            </w:r>
          </w:p>
        </w:tc>
        <w:tc>
          <w:tcPr>
            <w:tcW w:w="0" w:type="auto"/>
            <w:gridSpan w:val="2"/>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blora</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No Telp/HP Ketua</w:t>
            </w:r>
          </w:p>
        </w:tc>
        <w:tc>
          <w:tcPr>
            <w:tcW w:w="0" w:type="auto"/>
            <w:gridSpan w:val="2"/>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085640815038</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Alamat Email</w:t>
            </w:r>
          </w:p>
        </w:tc>
        <w:tc>
          <w:tcPr>
            <w:tcW w:w="0" w:type="auto"/>
            <w:gridSpan w:val="2"/>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farrizhnabdiellah@gmail.com</w:t>
            </w:r>
          </w:p>
        </w:tc>
      </w:tr>
      <w:tr w:rsidR="00117275" w:rsidRPr="00117275" w:rsidTr="00117275">
        <w:tc>
          <w:tcPr>
            <w:tcW w:w="0" w:type="auto"/>
            <w:gridSpan w:val="3"/>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Nama Anggota Kelompok :</w:t>
            </w:r>
          </w:p>
        </w:tc>
      </w:tr>
      <w:tr w:rsidR="00117275" w:rsidRPr="00117275" w:rsidTr="00117275">
        <w:tc>
          <w:tcPr>
            <w:tcW w:w="0" w:type="auto"/>
            <w:gridSpan w:val="3"/>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Faiza Salsabila Rahmah</w:t>
            </w:r>
            <w:r w:rsidRPr="00117275">
              <w:rPr>
                <w:rFonts w:ascii="Tahoma" w:eastAsia="Times New Roman" w:hAnsi="Tahoma" w:cs="Tahoma"/>
                <w:color w:val="212529"/>
                <w:sz w:val="30"/>
                <w:szCs w:val="30"/>
                <w:lang w:eastAsia="id-ID"/>
              </w:rPr>
              <w:br/>
              <w:t>Shoufiudin Ahmad</w:t>
            </w:r>
            <w:r w:rsidRPr="00117275">
              <w:rPr>
                <w:rFonts w:ascii="Tahoma" w:eastAsia="Times New Roman" w:hAnsi="Tahoma" w:cs="Tahoma"/>
                <w:color w:val="212529"/>
                <w:sz w:val="30"/>
                <w:szCs w:val="30"/>
                <w:lang w:eastAsia="id-ID"/>
              </w:rPr>
              <w:br/>
            </w:r>
            <w:r w:rsidRPr="00117275">
              <w:rPr>
                <w:rFonts w:ascii="Tahoma" w:eastAsia="Times New Roman" w:hAnsi="Tahoma" w:cs="Tahoma"/>
                <w:color w:val="212529"/>
                <w:sz w:val="30"/>
                <w:szCs w:val="30"/>
                <w:lang w:eastAsia="id-ID"/>
              </w:rPr>
              <w:br/>
            </w:r>
          </w:p>
        </w:tc>
      </w:tr>
      <w:tr w:rsidR="00117275" w:rsidRPr="00117275" w:rsidTr="00117275">
        <w:tc>
          <w:tcPr>
            <w:tcW w:w="0" w:type="auto"/>
            <w:gridSpan w:val="3"/>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Karya yang di usulkan :Solar Moving Aerator</w:t>
            </w:r>
          </w:p>
        </w:tc>
      </w:tr>
      <w:tr w:rsidR="00117275" w:rsidRPr="00117275" w:rsidTr="00117275">
        <w:tc>
          <w:tcPr>
            <w:tcW w:w="0" w:type="auto"/>
            <w:gridSpan w:val="3"/>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Kategori ( Pilih salah satu ) :</w:t>
            </w:r>
          </w:p>
        </w:tc>
      </w:tr>
      <w:tr w:rsidR="00117275" w:rsidRPr="00117275" w:rsidTr="00117275">
        <w:tc>
          <w:tcPr>
            <w:tcW w:w="0" w:type="auto"/>
            <w:gridSpan w:val="3"/>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 Temuan Baru</w:t>
            </w:r>
          </w:p>
        </w:tc>
      </w:tr>
      <w:tr w:rsidR="00117275" w:rsidRPr="00117275" w:rsidTr="00117275">
        <w:tc>
          <w:tcPr>
            <w:tcW w:w="0" w:type="auto"/>
            <w:gridSpan w:val="3"/>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 Pengembangan dari Aerator Konvensional yang menggunakan listrik PLN dan statis (tidak bergerak).</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blora, 29 Juli 2019</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DEE2E6"/>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Kasubbid Litbang Bappeda Blora Badan Perencanaan Pembangunan Daerah Kabupaten Blora</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430" w:type="dxa"/>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DEE2E6"/>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szCs w:val="30"/>
                <w:u w:val="single"/>
                <w:lang w:eastAsia="id-ID"/>
              </w:rPr>
              <w:t>Kristian Anjar Herviyanto, ST, MT</w:t>
            </w:r>
            <w:r w:rsidRPr="00117275">
              <w:rPr>
                <w:rFonts w:ascii="Tahoma" w:eastAsia="Times New Roman" w:hAnsi="Tahoma" w:cs="Tahoma"/>
                <w:color w:val="212529"/>
                <w:sz w:val="30"/>
                <w:szCs w:val="30"/>
                <w:lang w:eastAsia="id-ID"/>
              </w:rPr>
              <w:br/>
              <w:t>Penata Tk I/III.d</w:t>
            </w:r>
            <w:r w:rsidRPr="00117275">
              <w:rPr>
                <w:rFonts w:ascii="Tahoma" w:eastAsia="Times New Roman" w:hAnsi="Tahoma" w:cs="Tahoma"/>
                <w:color w:val="212529"/>
                <w:sz w:val="30"/>
                <w:szCs w:val="30"/>
                <w:lang w:eastAsia="id-ID"/>
              </w:rPr>
              <w:br/>
              <w:t>NIP.197506181999031004</w:t>
            </w:r>
          </w:p>
        </w:tc>
      </w:tr>
    </w:tbl>
    <w:p w:rsidR="00117275" w:rsidRPr="00117275" w:rsidRDefault="00117275" w:rsidP="00117275">
      <w:pPr>
        <w:spacing w:before="0" w:line="240" w:lineRule="auto"/>
        <w:jc w:val="left"/>
        <w:rPr>
          <w:rFonts w:ascii="Times New Roman" w:eastAsia="Times New Roman" w:hAnsi="Times New Roman" w:cs="Times New Roman"/>
          <w:vanish/>
          <w:sz w:val="24"/>
          <w:szCs w:val="24"/>
          <w:lang w:eastAsia="id-ID"/>
        </w:rPr>
      </w:pPr>
    </w:p>
    <w:tbl>
      <w:tblPr>
        <w:tblW w:w="5000" w:type="pct"/>
        <w:shd w:val="clear" w:color="auto" w:fill="FFFFFF"/>
        <w:tblCellMar>
          <w:top w:w="15" w:type="dxa"/>
          <w:left w:w="15" w:type="dxa"/>
          <w:bottom w:w="15" w:type="dxa"/>
          <w:right w:w="15" w:type="dxa"/>
        </w:tblCellMar>
        <w:tblLook w:val="04A0"/>
      </w:tblPr>
      <w:tblGrid>
        <w:gridCol w:w="9056"/>
      </w:tblGrid>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after="100" w:afterAutospacing="1" w:line="240" w:lineRule="auto"/>
              <w:jc w:val="center"/>
              <w:outlineLvl w:val="1"/>
              <w:rPr>
                <w:rFonts w:ascii="inherit" w:eastAsia="Times New Roman" w:hAnsi="inherit" w:cs="Tahoma"/>
                <w:color w:val="212529"/>
                <w:sz w:val="36"/>
                <w:szCs w:val="36"/>
                <w:lang w:eastAsia="id-ID"/>
              </w:rPr>
            </w:pPr>
            <w:r w:rsidRPr="00117275">
              <w:rPr>
                <w:rFonts w:ascii="inherit" w:eastAsia="Times New Roman" w:hAnsi="inherit" w:cs="Tahoma"/>
                <w:color w:val="212529"/>
                <w:sz w:val="36"/>
                <w:szCs w:val="36"/>
                <w:lang w:eastAsia="id-ID"/>
              </w:rPr>
              <w:t>FORMULIR KUESIONER TEMUAN KRENOVA</w:t>
            </w:r>
          </w:p>
        </w:tc>
      </w:tr>
    </w:tbl>
    <w:p w:rsidR="00117275" w:rsidRPr="00117275" w:rsidRDefault="00117275" w:rsidP="00117275">
      <w:pPr>
        <w:spacing w:before="0" w:line="240" w:lineRule="auto"/>
        <w:jc w:val="left"/>
        <w:rPr>
          <w:rFonts w:ascii="Times New Roman" w:eastAsia="Times New Roman" w:hAnsi="Times New Roman" w:cs="Times New Roman"/>
          <w:vanish/>
          <w:sz w:val="24"/>
          <w:szCs w:val="24"/>
          <w:lang w:eastAsia="id-ID"/>
        </w:rPr>
      </w:pPr>
    </w:p>
    <w:tbl>
      <w:tblPr>
        <w:tblW w:w="5000" w:type="pct"/>
        <w:shd w:val="clear" w:color="auto" w:fill="FFFFFF"/>
        <w:tblCellMar>
          <w:top w:w="15" w:type="dxa"/>
          <w:left w:w="15" w:type="dxa"/>
          <w:bottom w:w="15" w:type="dxa"/>
          <w:right w:w="15" w:type="dxa"/>
        </w:tblCellMar>
        <w:tblLook w:val="04A0"/>
      </w:tblPr>
      <w:tblGrid>
        <w:gridCol w:w="508"/>
        <w:gridCol w:w="5432"/>
        <w:gridCol w:w="3116"/>
      </w:tblGrid>
      <w:tr w:rsidR="00117275" w:rsidRPr="00117275" w:rsidTr="00117275">
        <w:tc>
          <w:tcPr>
            <w:tcW w:w="1032" w:type="dxa"/>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center"/>
              <w:rPr>
                <w:rFonts w:ascii="Tahoma" w:eastAsia="Times New Roman" w:hAnsi="Tahoma" w:cs="Tahoma"/>
                <w:b/>
                <w:bCs/>
                <w:color w:val="212529"/>
                <w:sz w:val="30"/>
                <w:szCs w:val="30"/>
                <w:lang w:eastAsia="id-ID"/>
              </w:rPr>
            </w:pPr>
            <w:r w:rsidRPr="00117275">
              <w:rPr>
                <w:rFonts w:ascii="Tahoma" w:eastAsia="Times New Roman" w:hAnsi="Tahoma" w:cs="Tahoma"/>
                <w:b/>
                <w:bCs/>
                <w:color w:val="212529"/>
                <w:sz w:val="30"/>
                <w:szCs w:val="30"/>
                <w:lang w:eastAsia="id-ID"/>
              </w:rPr>
              <w:t>NO</w:t>
            </w:r>
          </w:p>
        </w:tc>
        <w:tc>
          <w:tcPr>
            <w:tcW w:w="12552" w:type="dxa"/>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center"/>
              <w:rPr>
                <w:rFonts w:ascii="Tahoma" w:eastAsia="Times New Roman" w:hAnsi="Tahoma" w:cs="Tahoma"/>
                <w:b/>
                <w:bCs/>
                <w:color w:val="212529"/>
                <w:sz w:val="30"/>
                <w:szCs w:val="30"/>
                <w:lang w:eastAsia="id-ID"/>
              </w:rPr>
            </w:pPr>
            <w:r w:rsidRPr="00117275">
              <w:rPr>
                <w:rFonts w:ascii="Tahoma" w:eastAsia="Times New Roman" w:hAnsi="Tahoma" w:cs="Tahoma"/>
                <w:b/>
                <w:bCs/>
                <w:color w:val="212529"/>
                <w:sz w:val="30"/>
                <w:szCs w:val="30"/>
                <w:lang w:eastAsia="id-ID"/>
              </w:rPr>
              <w:t>UNSUR</w:t>
            </w:r>
          </w:p>
        </w:tc>
        <w:tc>
          <w:tcPr>
            <w:tcW w:w="20375" w:type="dxa"/>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center"/>
              <w:rPr>
                <w:rFonts w:ascii="Tahoma" w:eastAsia="Times New Roman" w:hAnsi="Tahoma" w:cs="Tahoma"/>
                <w:b/>
                <w:bCs/>
                <w:color w:val="212529"/>
                <w:sz w:val="30"/>
                <w:szCs w:val="30"/>
                <w:lang w:eastAsia="id-ID"/>
              </w:rPr>
            </w:pPr>
            <w:r w:rsidRPr="00117275">
              <w:rPr>
                <w:rFonts w:ascii="Tahoma" w:eastAsia="Times New Roman" w:hAnsi="Tahoma" w:cs="Tahoma"/>
                <w:b/>
                <w:bCs/>
                <w:color w:val="212529"/>
                <w:sz w:val="30"/>
                <w:szCs w:val="30"/>
                <w:lang w:eastAsia="id-ID"/>
              </w:rPr>
              <w:t>JAWABAN SINGKAT</w:t>
            </w:r>
          </w:p>
        </w:tc>
      </w:tr>
      <w:tr w:rsidR="00117275" w:rsidRPr="00117275" w:rsidTr="001172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ORISINALITAS DAN KEPIONIRAN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Apakah temuan ini merupakan hasil temuan asli? Jelaskan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Iya, temuan ini merupakan karya orisinal dari tim Krenova SMA N 1 BLORA 2019 dengan terinsipirasi dari aerator konvensional yang sudah ada di pasaran.</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Kapan temuan ini diproduksi (bulan, tahun)?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Januari 2019</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Apakah sudah ada alat sejenis yang sudah ada? Jelaskan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xml:space="preserve">Sudah ada aerator konvensional yang umumnya menggunakan listrik dari PLN, sedangkan produk kami menggunakan listrik yang dihasilkan secara mandiri dari solar cell yang lebih murah dan ramah lingkungan. Selain itu, yang membuat produk kami berbeda dengan produk lain di pasaran adalah aerator ini </w:t>
            </w:r>
            <w:r w:rsidRPr="00117275">
              <w:rPr>
                <w:rFonts w:ascii="Tahoma" w:eastAsia="Times New Roman" w:hAnsi="Tahoma" w:cs="Tahoma"/>
                <w:color w:val="212529"/>
                <w:sz w:val="30"/>
                <w:szCs w:val="30"/>
                <w:lang w:eastAsia="id-ID"/>
              </w:rPr>
              <w:lastRenderedPageBreak/>
              <w:t>memiliki mobilitas yang dapat bergerak sehingga proses aerasi lebih merata.</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Apakah temuan saudara/i merupakan hasil pengembangan ide orang lain? Jelaskan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Ya, kami melakukan pengembangan terhadap produk aerator konvensional yang menggunakan listrik PLN yang memakan biaya yang tinggi. Sedangkan, dengan menggunakan aerator solar cell yang dapat bergerak lebih ekonomis dan ramah lingkungan.</w:t>
            </w:r>
          </w:p>
        </w:tc>
      </w:tr>
      <w:tr w:rsidR="00117275" w:rsidRPr="00117275" w:rsidTr="001172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PENERAPAN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 Implementasi</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Apakah sudah dipersiapkan untuk komersial /dijual?</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Ya, bahkan kami sudah mendapat pesanan sebanyak 2 unit.</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Dimana , oleh siapa?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Produksi alat Solar Moving Aerator dilakukan di bengkel, Jl. Mr. Iskandar XII A/ 24 F Blora. Alat kami dibuat oleh TIM Krenova Solar Moving Aerator bekerjasama dengan bengkel Omah Setrum Blora.</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Fasilitasi dan lomba apa saja yang pernah diterima/diikuti? jelaskan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Alat kami ini belum pernah mengikuti ajang kompetisi/lomba.</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 Penerapan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Apakah temuan saudara sudah diterapkan?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Sudah</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Dimana/oleh siapa?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Di kolam budidaya ikan lele Desa Jejeruk RT.02/RW.02 Blora, Jawa Tengah oleh Bapak Agus Suripto sebanyak 1 unit.</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Cakupan/Skala Penerapan (Kab/Kota, Provinsi, Nasional)</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Kabupaten/Kota.</w:t>
            </w:r>
          </w:p>
        </w:tc>
      </w:tr>
      <w:tr w:rsidR="00117275" w:rsidRPr="00117275" w:rsidTr="001172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C.</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MANFAAT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 Penyerapan Bahan Baku Lokal</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Berapa persen penggunaan bahan baku lokal?</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65% bahan baku pembuatan Solar Moving Aerator dapat diperoleh di Blora (lokal). Untuk tenaga kerja, semuanya berasal dari daerah Blora (lokal) karena tidak membutuhkan keahlian khusus.</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 Peningkatan proses/kapasitas/produktivitas?</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Seberapa besar produktivitas yang dihasilkan?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 unit alat dibuat dalam waktu 4 hari, sehingga produktivitas bengkel dalam 1 bulan dapat menghasilkan alat 7-8 unit.</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c. Penyerapan Tenaga Kerja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Berapa banyak tenaga kerja yang diserap dalam penciptaan/penerapan produk(lapangan kerja)?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Untuk pembuatan 1 unit alat Solar Moving Aerator dibutuhkan 3 orang pekerja.</w:t>
            </w:r>
          </w:p>
        </w:tc>
      </w:tr>
      <w:tr w:rsidR="00117275" w:rsidRPr="00117275" w:rsidTr="00117275">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lastRenderedPageBreak/>
              <w:t>D</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KEBERLANGSUNGAN/KOMERSIALISASI</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 Prospek Bisnis / Komersiaisasi</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Oleh siapa dan dimana?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Bengkel Omah Setrum Blora.</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Bagaimana caranya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Pemesanan dan penjualan alat dapat dilakukan secara langsung maupun melalui aplikasi daring/online via WhatsApp.</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Perhitungan Biaya Produksi</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1.846.000</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Berapa Omset Penjualan?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Produk kami dijual dengan harga Rp 2.500.000 per unit, saat ini sudah dipesan 2 unit.</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 Ketersediaan Bahan Baku</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Dimana bahan baku pembuatan temuan ini bisa saudara/i diperoleh (diakses)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Dari toko bangunan terdekat dan solar cell dapat dipesan secara daring/online.</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Banyak tidaknya ketersediaan bahan baku untuk produksi temuan/inovasi?</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Dari toko bangunan terdekat dan solar cell dapat dipesan secara daring/online.</w:t>
            </w:r>
          </w:p>
        </w:tc>
      </w:tr>
      <w:tr w:rsidR="00117275" w:rsidRPr="00117275" w:rsidTr="00117275">
        <w:tc>
          <w:tcPr>
            <w:tcW w:w="0" w:type="auto"/>
            <w:tcBorders>
              <w:top w:val="single" w:sz="8" w:space="0" w:color="DEE2E6"/>
              <w:lef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c. Berorientasi Kebutuhan Masa Depan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left w:val="single" w:sz="8" w:space="0" w:color="000000"/>
              <w:bottom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Menjawab kebutuhan teknologi bagi masyarakat(saat ini &amp; ke depan), jelaskan</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xml:space="preserve">Ya, karena penggunaan teknologi dalam budidaya ikan air tawar sangat dibutuhkan oleh masyarakat terutama pelaku usaha sehingga dalam pelaksanaan budidaya dapat </w:t>
            </w:r>
            <w:r w:rsidRPr="00117275">
              <w:rPr>
                <w:rFonts w:ascii="Tahoma" w:eastAsia="Times New Roman" w:hAnsi="Tahoma" w:cs="Tahoma"/>
                <w:color w:val="212529"/>
                <w:sz w:val="30"/>
                <w:szCs w:val="30"/>
                <w:lang w:eastAsia="id-ID"/>
              </w:rPr>
              <w:lastRenderedPageBreak/>
              <w:t>menghasilkan output yang maksimal.</w:t>
            </w:r>
          </w:p>
        </w:tc>
      </w:tr>
    </w:tbl>
    <w:p w:rsidR="00117275" w:rsidRPr="00117275" w:rsidRDefault="00117275" w:rsidP="00117275">
      <w:pPr>
        <w:spacing w:before="0" w:line="240" w:lineRule="auto"/>
        <w:jc w:val="left"/>
        <w:rPr>
          <w:rFonts w:ascii="Times New Roman" w:eastAsia="Times New Roman" w:hAnsi="Times New Roman" w:cs="Times New Roman"/>
          <w:vanish/>
          <w:sz w:val="24"/>
          <w:szCs w:val="24"/>
          <w:lang w:eastAsia="id-ID"/>
        </w:rPr>
      </w:pPr>
    </w:p>
    <w:tbl>
      <w:tblPr>
        <w:tblW w:w="5000" w:type="pct"/>
        <w:shd w:val="clear" w:color="auto" w:fill="FFFFFF"/>
        <w:tblCellMar>
          <w:top w:w="15" w:type="dxa"/>
          <w:left w:w="15" w:type="dxa"/>
          <w:bottom w:w="15" w:type="dxa"/>
          <w:right w:w="15" w:type="dxa"/>
        </w:tblCellMar>
        <w:tblLook w:val="04A0"/>
      </w:tblPr>
      <w:tblGrid>
        <w:gridCol w:w="9056"/>
      </w:tblGrid>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center"/>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Solar Moving Aerator</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center"/>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oleh: </w:t>
            </w:r>
            <w:r w:rsidRPr="00117275">
              <w:rPr>
                <w:rFonts w:ascii="Tahoma" w:eastAsia="Times New Roman" w:hAnsi="Tahoma" w:cs="Tahoma"/>
                <w:b/>
                <w:bCs/>
                <w:color w:val="212529"/>
                <w:sz w:val="30"/>
                <w:lang w:eastAsia="id-ID"/>
              </w:rPr>
              <w:t>TIM Krenova SMAN 1 Blora</w:t>
            </w:r>
          </w:p>
        </w:tc>
      </w:tr>
      <w:tr w:rsidR="00117275" w:rsidRPr="00117275" w:rsidTr="00117275">
        <w:tc>
          <w:tcPr>
            <w:tcW w:w="0" w:type="auto"/>
            <w:tcBorders>
              <w:top w:val="single" w:sz="8" w:space="0" w:color="DEE2E6"/>
            </w:tcBorders>
            <w:shd w:val="clear" w:color="auto" w:fill="FFFFFF"/>
            <w:hideMark/>
          </w:tcPr>
          <w:p w:rsidR="00117275" w:rsidRPr="00117275" w:rsidRDefault="00117275" w:rsidP="00117275">
            <w:pPr>
              <w:spacing w:before="0" w:line="240" w:lineRule="auto"/>
              <w:jc w:val="center"/>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Jl. Tentara Pelajar No. 21 Blora blora</w:t>
            </w:r>
          </w:p>
        </w:tc>
      </w:tr>
    </w:tbl>
    <w:p w:rsidR="00117275" w:rsidRPr="00117275" w:rsidRDefault="00117275" w:rsidP="00117275">
      <w:pPr>
        <w:shd w:val="clear" w:color="auto" w:fill="FFFFFF"/>
        <w:spacing w:before="0" w:line="240" w:lineRule="auto"/>
        <w:jc w:val="center"/>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Abstrak</w:t>
      </w: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color w:val="212529"/>
          <w:sz w:val="30"/>
          <w:szCs w:val="30"/>
          <w:lang w:eastAsia="id-ID"/>
        </w:rPr>
        <w:br/>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Pembuatan alat “Solar Moving Aerotor“ ini dilatar belakangi dari permasalahan kurangnya penggunanaan teknologi sebagai basis pembantu kerja para pembudidaya ikan air tawar. Dapat diketahui salah satu faktor penyebab kematian ikan adalah  karena rendahnya konsentrasi oksigen yang terlarut. Rendahnya oksigen terlarut akan menyebabkan rendahnya pertumbuhan ikan yang tentunya akan menurunkan produktivitas. Salah satu upaya untuk menyelesaikan permasalahan ini adalah dengan menggunakan alat  “Solar Moving Aerotor“</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Alat ini memiliki pelampung sehingga dapat terapung di kolam/tambak  yang dilengkapi dengan </w:t>
      </w:r>
      <w:r w:rsidRPr="00117275">
        <w:rPr>
          <w:rFonts w:ascii="Tahoma" w:eastAsia="Times New Roman" w:hAnsi="Tahoma" w:cs="Tahoma"/>
          <w:i/>
          <w:iCs/>
          <w:color w:val="212529"/>
          <w:sz w:val="30"/>
          <w:lang w:eastAsia="id-ID"/>
        </w:rPr>
        <w:t>Solar Cell</w:t>
      </w:r>
      <w:r w:rsidRPr="00117275">
        <w:rPr>
          <w:rFonts w:ascii="Tahoma" w:eastAsia="Times New Roman" w:hAnsi="Tahoma" w:cs="Tahoma"/>
          <w:color w:val="212529"/>
          <w:sz w:val="30"/>
          <w:szCs w:val="30"/>
          <w:lang w:eastAsia="id-ID"/>
        </w:rPr>
        <w:t> untuk sumber kelistrikan aerator. Listrik dari Solar Cell digunakan untuk menjalankan pompa submersible sehingga air kolam/tambak akan memancar ke atas. Dari pancaran tersebut akan menyebabkan Aerator dapat bergerak mengelilingi tambak sehingga aerasi tambak merata. Dengan penyinaran matahari efektif 8 jam perhari, alat ini mampu menghasilkan 400wh dari </w:t>
      </w:r>
      <w:r w:rsidRPr="00117275">
        <w:rPr>
          <w:rFonts w:ascii="Tahoma" w:eastAsia="Times New Roman" w:hAnsi="Tahoma" w:cs="Tahoma"/>
          <w:i/>
          <w:iCs/>
          <w:color w:val="212529"/>
          <w:sz w:val="30"/>
          <w:lang w:eastAsia="id-ID"/>
        </w:rPr>
        <w:t>solar cell</w:t>
      </w:r>
      <w:r w:rsidRPr="00117275">
        <w:rPr>
          <w:rFonts w:ascii="Tahoma" w:eastAsia="Times New Roman" w:hAnsi="Tahoma" w:cs="Tahoma"/>
          <w:color w:val="212529"/>
          <w:sz w:val="30"/>
          <w:szCs w:val="30"/>
          <w:lang w:eastAsia="id-ID"/>
        </w:rPr>
        <w:t> lalu disimpan dalam accu yang berkapasitas 420wh sehingga dapat mengaktifkan pompa. Pompa </w:t>
      </w:r>
      <w:r w:rsidRPr="00117275">
        <w:rPr>
          <w:rFonts w:ascii="Tahoma" w:eastAsia="Times New Roman" w:hAnsi="Tahoma" w:cs="Tahoma"/>
          <w:i/>
          <w:iCs/>
          <w:color w:val="212529"/>
          <w:sz w:val="30"/>
          <w:lang w:eastAsia="id-ID"/>
        </w:rPr>
        <w:t>submersible</w:t>
      </w:r>
      <w:r w:rsidRPr="00117275">
        <w:rPr>
          <w:rFonts w:ascii="Tahoma" w:eastAsia="Times New Roman" w:hAnsi="Tahoma" w:cs="Tahoma"/>
          <w:color w:val="212529"/>
          <w:sz w:val="30"/>
          <w:szCs w:val="30"/>
          <w:lang w:eastAsia="id-ID"/>
        </w:rPr>
        <w:t> akan memompa air dan air keluar dari nozzle, air keluar dan melakukan proses aerasi yang dapat meningkatkan kadar oksigen pada air kolam/tambak. Alat ini memilik keunggulan menghasilkan listrik mandiri dari </w:t>
      </w:r>
      <w:r w:rsidRPr="00117275">
        <w:rPr>
          <w:rFonts w:ascii="Tahoma" w:eastAsia="Times New Roman" w:hAnsi="Tahoma" w:cs="Tahoma"/>
          <w:i/>
          <w:iCs/>
          <w:color w:val="212529"/>
          <w:sz w:val="30"/>
          <w:lang w:eastAsia="id-ID"/>
        </w:rPr>
        <w:t>solar cell</w:t>
      </w:r>
      <w:r w:rsidRPr="00117275">
        <w:rPr>
          <w:rFonts w:ascii="Tahoma" w:eastAsia="Times New Roman" w:hAnsi="Tahoma" w:cs="Tahoma"/>
          <w:color w:val="212529"/>
          <w:sz w:val="30"/>
          <w:szCs w:val="30"/>
          <w:lang w:eastAsia="id-ID"/>
        </w:rPr>
        <w:t> serta perawatan mudah dan murah.</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Kata Kunci : budidaya ikan air tawar, teknologi , solar moving aerator</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b/>
          <w:bCs/>
          <w:color w:val="212529"/>
          <w:sz w:val="30"/>
          <w:lang w:eastAsia="id-ID"/>
        </w:rPr>
        <w:lastRenderedPageBreak/>
        <w:t>A. Latar Belakang</w:t>
      </w:r>
      <w:r w:rsidRPr="00117275">
        <w:rPr>
          <w:rFonts w:ascii="Tahoma" w:eastAsia="Times New Roman" w:hAnsi="Tahoma" w:cs="Tahoma"/>
          <w:color w:val="212529"/>
          <w:sz w:val="30"/>
          <w:szCs w:val="30"/>
          <w:shd w:val="clear" w:color="auto" w:fill="FFFFFF"/>
          <w:lang w:eastAsia="id-ID"/>
        </w:rPr>
        <w:t> </w:t>
      </w:r>
      <w:r w:rsidRPr="00117275">
        <w:rPr>
          <w:rFonts w:ascii="Tahoma" w:eastAsia="Times New Roman" w:hAnsi="Tahoma" w:cs="Tahoma"/>
          <w:color w:val="212529"/>
          <w:sz w:val="30"/>
          <w:szCs w:val="30"/>
          <w:lang w:eastAsia="id-ID"/>
        </w:rPr>
        <w:br/>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Dalam rangka mewujudkan kedaulatan pangan, perlu terus dilakukan gerakan untuk menggugah kesadaran masyarakat secara berkesinambungan guna mengkonsumsi ikan. Menurut sumber data FAO (Food Agriculture Organization) Indonesia menduduki peringkat ke lima konsumsi ikan di Asia Tenggara. Potensi perairan yang meliputi  sumber daya perikanan, Kementrian Kelautan Dan Perikanan (KKP) menggiatkan masyarakat mengkonsumsi ikan dengan gerakan Memasyarakatkan Makan Ikan. Pemerintah optimis dengan adanya gerakan ini kualitas sumber daya manusia akan menjadi lebih baik karena ikan mampu meningkatkan inteligensi. Dalam memenuhi kebutuhan ikan terutama dalam pemenuhan ikan air tawar para pelaku budidaya di Indonesia dihadapkan dengan permasalahan kurangnya perkembangan  teknologi budidaya ikan air tawar. Dalam rangkaian Pameran Aquatica Asia &amp; Indo Aqua 2018, yang digelar Direktorat Jendral Budidaya Perikanan Kementerian Kelautan dan Perikanan Republik Indonesia, membahas kebutuhan teknologi  budidaya ikan air tawar dengan penggunaan teknologi ramah lingkungan dan berkelanjutan. Dengan memanfaatkan kemajuan teknologi para pembudidaya akan dimudahkan dari kemungkinan buruk, salah satunya kematian ikan yang menyebabkan penurunan jumlah panen bahkan gagal panen. Penyebab kematian ikan itu sendiri sebagian besar terjadi akibat kegagalan pengolahan  instalasi air untuk memenuhi kebutuhan oksigen guna respirasi ikan. Peningkatan jumlah pakan akan meningkatkan sisa pakan, dan keadaan ini akan menurunkan kadar oksigen terlarut (</w:t>
      </w:r>
      <w:r w:rsidRPr="00117275">
        <w:rPr>
          <w:rFonts w:ascii="Tahoma" w:eastAsia="Times New Roman" w:hAnsi="Tahoma" w:cs="Tahoma"/>
          <w:i/>
          <w:iCs/>
          <w:color w:val="212529"/>
          <w:sz w:val="30"/>
          <w:lang w:eastAsia="id-ID"/>
        </w:rPr>
        <w:t>Disolved Oxygen</w:t>
      </w:r>
      <w:r w:rsidRPr="00117275">
        <w:rPr>
          <w:rFonts w:ascii="Tahoma" w:eastAsia="Times New Roman" w:hAnsi="Tahoma" w:cs="Tahoma"/>
          <w:color w:val="212529"/>
          <w:sz w:val="30"/>
          <w:szCs w:val="30"/>
          <w:lang w:eastAsia="id-ID"/>
        </w:rPr>
        <w:t>, DO) karena digunakan untuk perombakan sisa pakan yang meningkat. Oksigen terlarut yang baik untuk pertumbuhan ikan adalah 5-7 mg/l (Boyd, 1990).</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Untuk mencegah risiko kematian ikan karena kandungan oksigen terlarut уаng minim, maka diperlukan bantuan aerator. Aerator аkаn membantu proses aerasi. Aerasi bеrаrtі adanya proses pemecahan air sehingga terjadi resirkulasi dan distribusi oksigen lebih merata. Oksigen dаrі atmosfer аkаn ditransfer kеseluruh bagian kolam dеngаn kompresor udara уаng terdapat pada aerator.</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lastRenderedPageBreak/>
        <w:t>Berdasarkan permasalahan yang dialami para pelaku budidaya tersebut,tim dari penulis memperkenalkan alat untuk  penunjang produktivitas perikanan air tawar. Alat ini kami berinama Solar Moving Aerator (Aerator Gerak Untuk Budidaya Ikan Air Tawar Tenaga Surya ), tim memberikan solusi kreatif akan permasalah budidaya ikan air tawar berkaitan dengan pengelolaan air di kolam, tambak yang minim akan oksigen.</w:t>
      </w: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color w:val="212529"/>
          <w:sz w:val="30"/>
          <w:szCs w:val="30"/>
          <w:lang w:eastAsia="id-ID"/>
        </w:rPr>
        <w:br/>
      </w:r>
      <w:r w:rsidRPr="00117275">
        <w:rPr>
          <w:rFonts w:ascii="Tahoma" w:eastAsia="Times New Roman" w:hAnsi="Tahoma" w:cs="Tahoma"/>
          <w:b/>
          <w:bCs/>
          <w:color w:val="212529"/>
          <w:sz w:val="30"/>
          <w:lang w:eastAsia="id-ID"/>
        </w:rPr>
        <w:t>B. Maksud dan Tujuan</w:t>
      </w:r>
      <w:r w:rsidRPr="00117275">
        <w:rPr>
          <w:rFonts w:ascii="Tahoma" w:eastAsia="Times New Roman" w:hAnsi="Tahoma" w:cs="Tahoma"/>
          <w:color w:val="212529"/>
          <w:sz w:val="30"/>
          <w:szCs w:val="30"/>
          <w:shd w:val="clear" w:color="auto" w:fill="FFFFFF"/>
          <w:lang w:eastAsia="id-ID"/>
        </w:rPr>
        <w:t> </w:t>
      </w:r>
      <w:r w:rsidRPr="00117275">
        <w:rPr>
          <w:rFonts w:ascii="Tahoma" w:eastAsia="Times New Roman" w:hAnsi="Tahoma" w:cs="Tahoma"/>
          <w:color w:val="212529"/>
          <w:sz w:val="30"/>
          <w:szCs w:val="30"/>
          <w:lang w:eastAsia="id-ID"/>
        </w:rPr>
        <w:br/>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Adapun maksud dan tujuan dari pembuatan produk kami adalah :</w:t>
      </w:r>
    </w:p>
    <w:p w:rsidR="00117275" w:rsidRPr="00117275" w:rsidRDefault="00117275" w:rsidP="00117275">
      <w:pPr>
        <w:numPr>
          <w:ilvl w:val="0"/>
          <w:numId w:val="5"/>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Untuk ikut berkontribusi dalam peningkatan ketahanan pangan terutama dalam budidaya ikan air tawar.</w:t>
      </w:r>
    </w:p>
    <w:p w:rsidR="00117275" w:rsidRPr="00117275" w:rsidRDefault="00117275" w:rsidP="00117275">
      <w:pPr>
        <w:numPr>
          <w:ilvl w:val="0"/>
          <w:numId w:val="5"/>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Untuk membuat trobosan baru dalam bidang teknologi budidaya ikan air tawar.</w:t>
      </w:r>
    </w:p>
    <w:p w:rsidR="00117275" w:rsidRPr="00117275" w:rsidRDefault="00117275" w:rsidP="00117275">
      <w:pPr>
        <w:numPr>
          <w:ilvl w:val="0"/>
          <w:numId w:val="5"/>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Untuk meningkatkan kualitas budidaya ikan air tawar.</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color w:val="212529"/>
          <w:sz w:val="30"/>
          <w:szCs w:val="30"/>
          <w:lang w:eastAsia="id-ID"/>
        </w:rPr>
        <w:br/>
      </w:r>
      <w:r w:rsidRPr="00117275">
        <w:rPr>
          <w:rFonts w:ascii="Tahoma" w:eastAsia="Times New Roman" w:hAnsi="Tahoma" w:cs="Tahoma"/>
          <w:b/>
          <w:bCs/>
          <w:color w:val="212529"/>
          <w:sz w:val="30"/>
          <w:lang w:eastAsia="id-ID"/>
        </w:rPr>
        <w:t>C. Manfaat</w:t>
      </w:r>
      <w:r w:rsidRPr="00117275">
        <w:rPr>
          <w:rFonts w:ascii="Tahoma" w:eastAsia="Times New Roman" w:hAnsi="Tahoma" w:cs="Tahoma"/>
          <w:color w:val="212529"/>
          <w:sz w:val="30"/>
          <w:szCs w:val="30"/>
          <w:shd w:val="clear" w:color="auto" w:fill="FFFFFF"/>
          <w:lang w:eastAsia="id-ID"/>
        </w:rPr>
        <w:t> </w:t>
      </w:r>
      <w:r w:rsidRPr="00117275">
        <w:rPr>
          <w:rFonts w:ascii="Tahoma" w:eastAsia="Times New Roman" w:hAnsi="Tahoma" w:cs="Tahoma"/>
          <w:color w:val="212529"/>
          <w:sz w:val="30"/>
          <w:szCs w:val="30"/>
          <w:lang w:eastAsia="id-ID"/>
        </w:rPr>
        <w:br/>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Adapun kemanfaatan Alat Solar Moving Aerator adalah sebagai berikut.</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Manfaat bagi lingkungan :</w:t>
      </w:r>
    </w:p>
    <w:p w:rsidR="00117275" w:rsidRPr="00117275" w:rsidRDefault="00117275" w:rsidP="00117275">
      <w:pPr>
        <w:numPr>
          <w:ilvl w:val="0"/>
          <w:numId w:val="6"/>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Meningkatkan kualitas air dengan sirkulasi udara dan meningkatkan kadar oksigen pada air kolam</w:t>
      </w:r>
    </w:p>
    <w:p w:rsidR="00117275" w:rsidRPr="00117275" w:rsidRDefault="00117275" w:rsidP="00117275">
      <w:pPr>
        <w:numPr>
          <w:ilvl w:val="0"/>
          <w:numId w:val="6"/>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Meningkatkan kualitas aerasi pada kolam</w:t>
      </w:r>
    </w:p>
    <w:p w:rsidR="00117275" w:rsidRPr="00117275" w:rsidRDefault="00117275" w:rsidP="00117275">
      <w:pPr>
        <w:numPr>
          <w:ilvl w:val="0"/>
          <w:numId w:val="6"/>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Meningkatkan kualitas dan kesehatan ekosistem kolam</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Manfaat bagi penulis :</w:t>
      </w:r>
    </w:p>
    <w:p w:rsidR="00117275" w:rsidRPr="00117275" w:rsidRDefault="00117275" w:rsidP="00117275">
      <w:pPr>
        <w:numPr>
          <w:ilvl w:val="0"/>
          <w:numId w:val="7"/>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Dapat mengidentifikasi suatu masalah dan memecahkan suatu masalah</w:t>
      </w:r>
    </w:p>
    <w:p w:rsidR="00117275" w:rsidRPr="00117275" w:rsidRDefault="00117275" w:rsidP="00117275">
      <w:pPr>
        <w:numPr>
          <w:ilvl w:val="0"/>
          <w:numId w:val="7"/>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Menambah keyakinan dalam pemecahan suatu masalah</w:t>
      </w:r>
    </w:p>
    <w:p w:rsidR="00117275" w:rsidRPr="00117275" w:rsidRDefault="00117275" w:rsidP="00117275">
      <w:pPr>
        <w:numPr>
          <w:ilvl w:val="0"/>
          <w:numId w:val="7"/>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lastRenderedPageBreak/>
        <w:t>Meingkatkan kerjasama antar anggota team</w:t>
      </w:r>
    </w:p>
    <w:p w:rsidR="00117275" w:rsidRPr="00117275" w:rsidRDefault="00117275" w:rsidP="00117275">
      <w:pPr>
        <w:numPr>
          <w:ilvl w:val="0"/>
          <w:numId w:val="7"/>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Melatih dalam bertanggung jawab dan disiplin waktu</w:t>
      </w:r>
    </w:p>
    <w:p w:rsidR="00117275" w:rsidRPr="00117275" w:rsidRDefault="00117275" w:rsidP="00117275">
      <w:pPr>
        <w:numPr>
          <w:ilvl w:val="0"/>
          <w:numId w:val="7"/>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Menambah wawasan dan pengalaman penulis</w:t>
      </w: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b/>
          <w:bCs/>
          <w:color w:val="212529"/>
          <w:sz w:val="30"/>
          <w:lang w:eastAsia="id-ID"/>
        </w:rPr>
        <w:t>D. Spesifikasi Teknis</w:t>
      </w:r>
      <w:r w:rsidRPr="00117275">
        <w:rPr>
          <w:rFonts w:ascii="Tahoma" w:eastAsia="Times New Roman" w:hAnsi="Tahoma" w:cs="Tahoma"/>
          <w:color w:val="212529"/>
          <w:sz w:val="30"/>
          <w:szCs w:val="30"/>
          <w:shd w:val="clear" w:color="auto" w:fill="FFFFFF"/>
          <w:lang w:eastAsia="id-ID"/>
        </w:rPr>
        <w:t> </w:t>
      </w:r>
      <w:r w:rsidRPr="00117275">
        <w:rPr>
          <w:rFonts w:ascii="Tahoma" w:eastAsia="Times New Roman" w:hAnsi="Tahoma" w:cs="Tahoma"/>
          <w:color w:val="212529"/>
          <w:sz w:val="30"/>
          <w:szCs w:val="30"/>
          <w:lang w:eastAsia="id-ID"/>
        </w:rPr>
        <w:br/>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Bagian-bagian  alat :</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Solar Cell untuk menghasilkan arus DC dari sinar matahari kapasitas 50 Wp</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Pralon berfungsi sebagai pelampung dan penopang komponen-komponen di atasnya</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Pralon Nozle berfungsi sebagai pemancar air ke udara untuk menangkap Oksigen diameter 0,5 inci</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Rangka  terbuat dari kayu ukuran 2x3 cm sebagai pengikat pralon pelampung dan untuk tempat meletakkan Solar Cell, accu dan pompa</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Pompa Air Submersible 2 Ampere untuk memompa dan memancarkan air melalui Nozzle</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Accu  kapasitas 35 Ah, 12 Volt untuk menyimpan listrik yang dihasilkan oleh Solar Cell</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Kontroller sebagai stabilizer dan pengendali arus yang ke accu maupun yang ke Pompa air Submersible</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Saklar untuk memutus-hubung arus yang ke Pompa melalui Controller</w:t>
      </w:r>
    </w:p>
    <w:p w:rsidR="00117275" w:rsidRPr="00117275" w:rsidRDefault="00117275" w:rsidP="00117275">
      <w:pPr>
        <w:numPr>
          <w:ilvl w:val="0"/>
          <w:numId w:val="8"/>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Ekor Kemudi untuk mengarahkan laju Aerator</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Gambar 1.   Solar Moving Aerator</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Gambar 2. Skema Kelistrikan Solar Moving Aerator</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b/>
          <w:bCs/>
          <w:color w:val="212529"/>
          <w:sz w:val="30"/>
          <w:lang w:eastAsia="id-ID"/>
        </w:rPr>
        <w:t>E.Keunggulan dan Perbedaan</w:t>
      </w:r>
      <w:r w:rsidRPr="00117275">
        <w:rPr>
          <w:rFonts w:ascii="Tahoma" w:eastAsia="Times New Roman" w:hAnsi="Tahoma" w:cs="Tahoma"/>
          <w:color w:val="212529"/>
          <w:sz w:val="30"/>
          <w:szCs w:val="30"/>
          <w:shd w:val="clear" w:color="auto" w:fill="FFFFFF"/>
          <w:lang w:eastAsia="id-ID"/>
        </w:rPr>
        <w:t> </w:t>
      </w:r>
      <w:r w:rsidRPr="00117275">
        <w:rPr>
          <w:rFonts w:ascii="Tahoma" w:eastAsia="Times New Roman" w:hAnsi="Tahoma" w:cs="Tahoma"/>
          <w:color w:val="212529"/>
          <w:sz w:val="30"/>
          <w:szCs w:val="30"/>
          <w:lang w:eastAsia="id-ID"/>
        </w:rPr>
        <w:br/>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Keunggulan :</w:t>
      </w:r>
    </w:p>
    <w:p w:rsidR="00117275" w:rsidRPr="00117275" w:rsidRDefault="00117275" w:rsidP="00117275">
      <w:pPr>
        <w:numPr>
          <w:ilvl w:val="0"/>
          <w:numId w:val="9"/>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lastRenderedPageBreak/>
        <w:t>Penggunaan Solar Moving Aerator digunakan untuk menjaga suplai oksigen di dalam kolam/ tambak ikan sehingga kadar oksigen terlarut (</w:t>
      </w:r>
      <w:r w:rsidRPr="00117275">
        <w:rPr>
          <w:rFonts w:ascii="Tahoma" w:eastAsia="Times New Roman" w:hAnsi="Tahoma" w:cs="Tahoma"/>
          <w:i/>
          <w:iCs/>
          <w:color w:val="212529"/>
          <w:sz w:val="30"/>
          <w:lang w:eastAsia="id-ID"/>
        </w:rPr>
        <w:t>Disolved Oxygen</w:t>
      </w:r>
      <w:r w:rsidRPr="00117275">
        <w:rPr>
          <w:rFonts w:ascii="Tahoma" w:eastAsia="Times New Roman" w:hAnsi="Tahoma" w:cs="Tahoma"/>
          <w:color w:val="212529"/>
          <w:sz w:val="30"/>
          <w:szCs w:val="30"/>
          <w:lang w:eastAsia="id-ID"/>
        </w:rPr>
        <w:t>, DO) dalam air memenuhi kebutuhan respirasi ikan dan meningkatkan produktivitas ikan.</w:t>
      </w:r>
    </w:p>
    <w:p w:rsidR="00117275" w:rsidRPr="00117275" w:rsidRDefault="00117275" w:rsidP="00117275">
      <w:pPr>
        <w:numPr>
          <w:ilvl w:val="0"/>
          <w:numId w:val="9"/>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Teknologi aerasi Solar Moving Arator tersebut diharapkan menjadi bagian dari bisnis budidaya ikan dalam kolam/ tambak dan mendukung ketahanan pangan berbasis protein ikan.</w:t>
      </w:r>
    </w:p>
    <w:p w:rsidR="00117275" w:rsidRPr="00117275" w:rsidRDefault="00117275" w:rsidP="00117275">
      <w:pPr>
        <w:numPr>
          <w:ilvl w:val="0"/>
          <w:numId w:val="9"/>
        </w:numPr>
        <w:shd w:val="clear" w:color="auto" w:fill="FFFFFF"/>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Solar Moving Aerator membawa kelebihan dari aerator yang sudah beredar di masyarakat sebagai berikut (segi biaya operasional) :</w:t>
      </w:r>
    </w:p>
    <w:tbl>
      <w:tblPr>
        <w:tblW w:w="836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843"/>
        <w:gridCol w:w="4524"/>
      </w:tblGrid>
      <w:tr w:rsidR="00117275" w:rsidRPr="00117275" w:rsidTr="00117275">
        <w:tc>
          <w:tcPr>
            <w:tcW w:w="3843" w:type="dxa"/>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Pemakaian aerator biasa dengan menggunakan listrik PLN (Perusahaan Listrik Negara)</w:t>
            </w:r>
          </w:p>
        </w:tc>
        <w:tc>
          <w:tcPr>
            <w:tcW w:w="4524" w:type="dxa"/>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Pemakaian Solar Moving Aerator dengan tenaga surya</w:t>
            </w:r>
          </w:p>
        </w:tc>
      </w:tr>
      <w:tr w:rsidR="00117275" w:rsidRPr="00117275" w:rsidTr="00117275">
        <w:tc>
          <w:tcPr>
            <w:tcW w:w="3843" w:type="dxa"/>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numPr>
                <w:ilvl w:val="0"/>
                <w:numId w:val="10"/>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Investasi alat (Aerator 1 pk = 740 watt)</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4.500.000</w:t>
            </w:r>
          </w:p>
          <w:p w:rsidR="00117275" w:rsidRPr="00117275" w:rsidRDefault="00117275" w:rsidP="00117275">
            <w:pPr>
              <w:numPr>
                <w:ilvl w:val="0"/>
                <w:numId w:val="11"/>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Daya yang dibutuhkan untuk mengaktifkan Aerator</w:t>
            </w:r>
          </w:p>
          <w:p w:rsidR="00117275" w:rsidRPr="00117275" w:rsidRDefault="00117275" w:rsidP="00117275">
            <w:pPr>
              <w:numPr>
                <w:ilvl w:val="0"/>
                <w:numId w:val="12"/>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Dalam 1 hari</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12 jam x 740 watt = 8.880 wattjam</w:t>
            </w:r>
          </w:p>
          <w:p w:rsidR="00117275" w:rsidRPr="00117275" w:rsidRDefault="00117275" w:rsidP="00117275">
            <w:pPr>
              <w:numPr>
                <w:ilvl w:val="0"/>
                <w:numId w:val="13"/>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Dalam 1 bulan</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8.880 wattjam x 30 hari = 226.400 wattjam = 266,4 kWh</w:t>
            </w:r>
          </w:p>
          <w:p w:rsidR="00117275" w:rsidRPr="00117275" w:rsidRDefault="00117275" w:rsidP="00117275">
            <w:pPr>
              <w:numPr>
                <w:ilvl w:val="0"/>
                <w:numId w:val="14"/>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Biaya yang dibutuhkan (biaya per kWh adalah Rp 1.400)</w:t>
            </w:r>
          </w:p>
          <w:p w:rsidR="00117275" w:rsidRPr="00117275" w:rsidRDefault="00117275" w:rsidP="00117275">
            <w:pPr>
              <w:numPr>
                <w:ilvl w:val="0"/>
                <w:numId w:val="15"/>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lastRenderedPageBreak/>
              <w:t>Dalam 1 bulan</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266,4 kWh x Rp 1.400 = Rp 372.960</w:t>
            </w:r>
          </w:p>
          <w:p w:rsidR="00117275" w:rsidRPr="00117275" w:rsidRDefault="00117275" w:rsidP="00117275">
            <w:pPr>
              <w:numPr>
                <w:ilvl w:val="0"/>
                <w:numId w:val="16"/>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Dalam 1 tahun</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372.960 x 12 bulan = Rp 4.475.520</w:t>
            </w:r>
          </w:p>
        </w:tc>
        <w:tc>
          <w:tcPr>
            <w:tcW w:w="4524" w:type="dxa"/>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numPr>
                <w:ilvl w:val="0"/>
                <w:numId w:val="17"/>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lastRenderedPageBreak/>
              <w:t>Investasi alat (Aerator 288 watt)</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1.846.000</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tc>
      </w:tr>
      <w:tr w:rsidR="00117275" w:rsidRPr="00117275" w:rsidTr="00117275">
        <w:tc>
          <w:tcPr>
            <w:tcW w:w="3843" w:type="dxa"/>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lastRenderedPageBreak/>
              <w:t>Biaya penggunaan  Aerator dengan listrik PLN dalam 1 tahun pertama</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4.500.000 + Rp 4.475.500 = </w:t>
            </w:r>
            <w:r w:rsidRPr="00117275">
              <w:rPr>
                <w:rFonts w:ascii="Tahoma" w:eastAsia="Times New Roman" w:hAnsi="Tahoma" w:cs="Tahoma"/>
                <w:b/>
                <w:bCs/>
                <w:color w:val="212529"/>
                <w:sz w:val="30"/>
                <w:lang w:eastAsia="id-ID"/>
              </w:rPr>
              <w:t>Rp 8.895.520</w:t>
            </w:r>
          </w:p>
        </w:tc>
        <w:tc>
          <w:tcPr>
            <w:tcW w:w="4524" w:type="dxa"/>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Biaya setelah menggunakan Aerator tenaga surya dalam 1 tahun pertama: </w:t>
            </w:r>
            <w:r w:rsidRPr="00117275">
              <w:rPr>
                <w:rFonts w:ascii="Tahoma" w:eastAsia="Times New Roman" w:hAnsi="Tahoma" w:cs="Tahoma"/>
                <w:b/>
                <w:bCs/>
                <w:color w:val="212529"/>
                <w:sz w:val="30"/>
                <w:lang w:eastAsia="id-ID"/>
              </w:rPr>
              <w:t>Rp 1.846.000</w:t>
            </w:r>
          </w:p>
        </w:tc>
      </w:tr>
      <w:tr w:rsidR="00117275" w:rsidRPr="00117275" w:rsidTr="00117275">
        <w:trPr>
          <w:trHeight w:val="3780"/>
        </w:trPr>
        <w:tc>
          <w:tcPr>
            <w:tcW w:w="3843" w:type="dxa"/>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Biaya penggunaan  Aerator dengan listrik PLN dalam  1 tahun kedua = Rp 4.475.500</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tc>
        <w:tc>
          <w:tcPr>
            <w:tcW w:w="4524" w:type="dxa"/>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Biaya penggunaan Aerator tenaga surya dalam 1 tahun kedua (mengganti komponen dengan yang baru)</w:t>
            </w:r>
          </w:p>
          <w:p w:rsidR="00117275" w:rsidRPr="00117275" w:rsidRDefault="00117275" w:rsidP="00117275">
            <w:pPr>
              <w:numPr>
                <w:ilvl w:val="0"/>
                <w:numId w:val="18"/>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Mengganti aki</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495.000</w:t>
            </w:r>
          </w:p>
          <w:p w:rsidR="00117275" w:rsidRPr="00117275" w:rsidRDefault="00117275" w:rsidP="00117275">
            <w:pPr>
              <w:numPr>
                <w:ilvl w:val="0"/>
                <w:numId w:val="19"/>
              </w:numPr>
              <w:spacing w:before="100" w:beforeAutospacing="1"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Mengganti pompa</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375.000</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Total = Rp 870.000</w:t>
            </w:r>
          </w:p>
        </w:tc>
      </w:tr>
      <w:tr w:rsidR="00117275" w:rsidRPr="00117275" w:rsidTr="00117275">
        <w:trPr>
          <w:trHeight w:val="435"/>
        </w:trPr>
        <w:tc>
          <w:tcPr>
            <w:tcW w:w="836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Kesimpulan :</w:t>
            </w:r>
          </w:p>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Menggunakan Aerator Tenaga surya lebih hemat</w:t>
            </w:r>
          </w:p>
        </w:tc>
      </w:tr>
    </w:tbl>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b/>
          <w:bCs/>
          <w:color w:val="212529"/>
          <w:sz w:val="30"/>
          <w:lang w:eastAsia="id-ID"/>
        </w:rPr>
        <w:lastRenderedPageBreak/>
        <w:t>F. Penerapan pada Masyarakat dan Dunia Industri</w:t>
      </w:r>
      <w:r w:rsidRPr="00117275">
        <w:rPr>
          <w:rFonts w:ascii="Tahoma" w:eastAsia="Times New Roman" w:hAnsi="Tahoma" w:cs="Tahoma"/>
          <w:color w:val="212529"/>
          <w:sz w:val="30"/>
          <w:szCs w:val="30"/>
          <w:shd w:val="clear" w:color="auto" w:fill="FFFFFF"/>
          <w:lang w:eastAsia="id-ID"/>
        </w:rPr>
        <w:t> </w:t>
      </w:r>
      <w:r w:rsidRPr="00117275">
        <w:rPr>
          <w:rFonts w:ascii="Tahoma" w:eastAsia="Times New Roman" w:hAnsi="Tahoma" w:cs="Tahoma"/>
          <w:color w:val="212529"/>
          <w:sz w:val="30"/>
          <w:szCs w:val="30"/>
          <w:lang w:eastAsia="id-ID"/>
        </w:rPr>
        <w:br/>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Produk yang kami buat ditujukan untuk para pembudidaya ikan air tawar agar mampu mendapatkan hasil produksi yang lebih baik. Kolam ikan air tawar yang menggunakan “Solar Moving Aerator” akan mendapatkan kandungan oksigen terlarut yang lebih banyak dibandingkan kolam ikan air tawar pada umumnya. Kandungan oksigen terlarut didapatkan dari proses aerasi dengan menyemprotkan air ke udara sehingga air mampu menangkap kandungan oksigen di udara. Pengembangan dari produk ini kami lakukan dengan mengadakan kerja sama dengan pembudidaya ikan air tawar untuk dapat mengetahui hasil produksi ikan air tawar yang menggunakan “Solar Moving Aerator”.</w:t>
      </w: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b/>
          <w:bCs/>
          <w:color w:val="212529"/>
          <w:sz w:val="30"/>
          <w:lang w:eastAsia="id-ID"/>
        </w:rPr>
        <w:t>G. Perhitungan Biaya Produksi Temuan/Inovasi</w:t>
      </w:r>
      <w:r w:rsidRPr="00117275">
        <w:rPr>
          <w:rFonts w:ascii="Tahoma" w:eastAsia="Times New Roman" w:hAnsi="Tahoma" w:cs="Tahoma"/>
          <w:color w:val="212529"/>
          <w:sz w:val="30"/>
          <w:szCs w:val="30"/>
          <w:shd w:val="clear" w:color="auto" w:fill="FFFFFF"/>
          <w:lang w:eastAsia="id-ID"/>
        </w:rPr>
        <w:t> </w:t>
      </w:r>
      <w:r w:rsidRPr="00117275">
        <w:rPr>
          <w:rFonts w:ascii="Tahoma" w:eastAsia="Times New Roman" w:hAnsi="Tahoma" w:cs="Tahoma"/>
          <w:color w:val="212529"/>
          <w:sz w:val="30"/>
          <w:szCs w:val="30"/>
          <w:lang w:eastAsia="id-ID"/>
        </w:rPr>
        <w:br/>
      </w:r>
    </w:p>
    <w:tbl>
      <w:tblPr>
        <w:tblW w:w="914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516"/>
        <w:gridCol w:w="2552"/>
        <w:gridCol w:w="1229"/>
        <w:gridCol w:w="1172"/>
        <w:gridCol w:w="1840"/>
        <w:gridCol w:w="1832"/>
      </w:tblGrid>
      <w:tr w:rsidR="00117275" w:rsidRPr="00117275" w:rsidTr="00117275">
        <w:trPr>
          <w:trHeight w:val="390"/>
        </w:trPr>
        <w:tc>
          <w:tcPr>
            <w:tcW w:w="480"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No</w:t>
            </w:r>
          </w:p>
        </w:tc>
        <w:tc>
          <w:tcPr>
            <w:tcW w:w="2370"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Nama Barang</w:t>
            </w:r>
          </w:p>
        </w:tc>
        <w:tc>
          <w:tcPr>
            <w:tcW w:w="885"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Banyak</w:t>
            </w:r>
          </w:p>
        </w:tc>
        <w:tc>
          <w:tcPr>
            <w:tcW w:w="1009"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Satuan</w:t>
            </w:r>
          </w:p>
        </w:tc>
        <w:tc>
          <w:tcPr>
            <w:tcW w:w="1709"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Harga</w:t>
            </w:r>
          </w:p>
        </w:tc>
        <w:tc>
          <w:tcPr>
            <w:tcW w:w="1701"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Jumlah</w:t>
            </w:r>
          </w:p>
        </w:tc>
      </w:tr>
      <w:tr w:rsidR="00117275" w:rsidRPr="00117275" w:rsidTr="00117275">
        <w:trPr>
          <w:trHeight w:val="315"/>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Solar Cell 50 Wp</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Buah</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650.000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650.000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2</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Pompa submersible</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Buah</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375.000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375.000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3</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Pipa PVC 3 inch</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Batang</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50.000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50.000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4</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Tutup Pipa</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8</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Buah</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8.000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64.000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5</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Pipa PVC ½ inch</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Meter</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25.000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25.000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6</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Lem</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Buah</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15.000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15.000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7</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Paku sekrup</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40</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Biji</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500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20.000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8</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Accu 35Ah</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Buah</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495.000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495.000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9</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Engsel</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2</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Buah</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10.000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20.000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10</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Controller</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Buah</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75.000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75.000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11</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Saklar</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Buah</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10.000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10.000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12</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Kabel</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3</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Meter</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5.000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15.000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13</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Kayu 2x3x400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2</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Batang</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16.000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Rp 32.000</w:t>
            </w:r>
          </w:p>
        </w:tc>
      </w:tr>
      <w:tr w:rsidR="00117275" w:rsidRPr="00117275" w:rsidTr="00117275">
        <w:trPr>
          <w:trHeight w:val="300"/>
        </w:trPr>
        <w:tc>
          <w:tcPr>
            <w:tcW w:w="4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tc>
        <w:tc>
          <w:tcPr>
            <w:tcW w:w="10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tc>
        <w:tc>
          <w:tcPr>
            <w:tcW w:w="17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Jumlah</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Rp 1.846.000</w:t>
            </w:r>
          </w:p>
        </w:tc>
      </w:tr>
    </w:tbl>
    <w:p w:rsid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 </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p>
    <w:p w:rsidR="00117275" w:rsidRPr="00117275" w:rsidRDefault="00117275" w:rsidP="00117275">
      <w:pPr>
        <w:spacing w:before="0" w:line="240" w:lineRule="auto"/>
        <w:jc w:val="left"/>
        <w:rPr>
          <w:rFonts w:ascii="Times New Roman" w:eastAsia="Times New Roman" w:hAnsi="Times New Roman" w:cs="Times New Roman"/>
          <w:sz w:val="24"/>
          <w:szCs w:val="24"/>
          <w:lang w:eastAsia="id-ID"/>
        </w:rPr>
      </w:pPr>
      <w:r w:rsidRPr="00117275">
        <w:rPr>
          <w:rFonts w:ascii="Tahoma" w:eastAsia="Times New Roman" w:hAnsi="Tahoma" w:cs="Tahoma"/>
          <w:b/>
          <w:bCs/>
          <w:color w:val="212529"/>
          <w:sz w:val="30"/>
          <w:lang w:eastAsia="id-ID"/>
        </w:rPr>
        <w:lastRenderedPageBreak/>
        <w:t>H. Prospek Bisnis</w:t>
      </w:r>
      <w:r w:rsidRPr="00117275">
        <w:rPr>
          <w:rFonts w:ascii="Tahoma" w:eastAsia="Times New Roman" w:hAnsi="Tahoma" w:cs="Tahoma"/>
          <w:color w:val="212529"/>
          <w:sz w:val="30"/>
          <w:szCs w:val="30"/>
          <w:shd w:val="clear" w:color="auto" w:fill="FFFFFF"/>
          <w:lang w:eastAsia="id-ID"/>
        </w:rPr>
        <w:t> </w:t>
      </w:r>
      <w:r w:rsidRPr="00117275">
        <w:rPr>
          <w:rFonts w:ascii="Tahoma" w:eastAsia="Times New Roman" w:hAnsi="Tahoma" w:cs="Tahoma"/>
          <w:color w:val="212529"/>
          <w:sz w:val="30"/>
          <w:szCs w:val="30"/>
          <w:lang w:eastAsia="id-ID"/>
        </w:rPr>
        <w:br/>
      </w:r>
    </w:p>
    <w:p w:rsid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r w:rsidRPr="00117275">
        <w:rPr>
          <w:rFonts w:ascii="Tahoma" w:eastAsia="Times New Roman" w:hAnsi="Tahoma" w:cs="Tahoma"/>
          <w:color w:val="212529"/>
          <w:sz w:val="30"/>
          <w:szCs w:val="30"/>
          <w:lang w:eastAsia="id-ID"/>
        </w:rPr>
        <w:t>Dalam prospek bisnis kedepannya, kami akan mengembangkan produk ini agar dapat diperjual belikan secara massal kepada para pembudidaya ikan air tawar sehingga mereka dapat mengoptimalkan hasil produksi. Kami tim Krenova Solar Moving Aerator mengadakan kerjasama dengan Bengkel Omah Setrum untuk tahap produksi dan pemasaran.</w:t>
      </w:r>
    </w:p>
    <w:p w:rsidR="00117275" w:rsidRPr="00117275" w:rsidRDefault="00117275" w:rsidP="00117275">
      <w:pPr>
        <w:shd w:val="clear" w:color="auto" w:fill="FFFFFF"/>
        <w:spacing w:before="0" w:after="100" w:afterAutospacing="1" w:line="240" w:lineRule="auto"/>
        <w:jc w:val="left"/>
        <w:rPr>
          <w:rFonts w:ascii="Tahoma" w:eastAsia="Times New Roman" w:hAnsi="Tahoma" w:cs="Tahoma"/>
          <w:color w:val="212529"/>
          <w:sz w:val="30"/>
          <w:szCs w:val="30"/>
          <w:lang w:eastAsia="id-ID"/>
        </w:rPr>
      </w:pPr>
    </w:p>
    <w:tbl>
      <w:tblPr>
        <w:tblW w:w="5000" w:type="pct"/>
        <w:shd w:val="clear" w:color="auto" w:fill="FFFFFF"/>
        <w:tblCellMar>
          <w:top w:w="15" w:type="dxa"/>
          <w:left w:w="15" w:type="dxa"/>
          <w:bottom w:w="15" w:type="dxa"/>
          <w:right w:w="15" w:type="dxa"/>
        </w:tblCellMar>
        <w:tblLook w:val="04A0"/>
      </w:tblPr>
      <w:tblGrid>
        <w:gridCol w:w="9056"/>
      </w:tblGrid>
      <w:tr w:rsidR="00117275" w:rsidRPr="00117275" w:rsidTr="00117275">
        <w:tc>
          <w:tcPr>
            <w:tcW w:w="0" w:type="auto"/>
            <w:shd w:val="clear" w:color="auto" w:fill="FFFFFF"/>
            <w:vAlign w:val="center"/>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p>
        </w:tc>
      </w:tr>
      <w:tr w:rsidR="00117275" w:rsidRPr="00117275" w:rsidTr="00117275">
        <w:tc>
          <w:tcPr>
            <w:tcW w:w="0" w:type="auto"/>
            <w:shd w:val="clear" w:color="auto" w:fill="FFFFFF"/>
            <w:vAlign w:val="center"/>
            <w:hideMark/>
          </w:tcPr>
          <w:p w:rsidR="00117275" w:rsidRPr="00117275" w:rsidRDefault="00117275" w:rsidP="00117275">
            <w:pPr>
              <w:spacing w:before="0" w:line="240" w:lineRule="auto"/>
              <w:jc w:val="left"/>
              <w:rPr>
                <w:rFonts w:ascii="Tahoma" w:eastAsia="Times New Roman" w:hAnsi="Tahoma" w:cs="Tahoma"/>
                <w:color w:val="212529"/>
                <w:sz w:val="30"/>
                <w:szCs w:val="30"/>
                <w:lang w:eastAsia="id-ID"/>
              </w:rPr>
            </w:pPr>
            <w:r w:rsidRPr="00117275">
              <w:rPr>
                <w:rFonts w:ascii="Tahoma" w:eastAsia="Times New Roman" w:hAnsi="Tahoma" w:cs="Tahoma"/>
                <w:b/>
                <w:bCs/>
                <w:color w:val="212529"/>
                <w:sz w:val="30"/>
                <w:lang w:eastAsia="id-ID"/>
              </w:rPr>
              <w:t>Lampiran :</w:t>
            </w:r>
          </w:p>
        </w:tc>
      </w:tr>
      <w:tr w:rsidR="00117275" w:rsidRPr="00117275" w:rsidTr="00117275">
        <w:tc>
          <w:tcPr>
            <w:tcW w:w="0" w:type="auto"/>
            <w:shd w:val="clear" w:color="auto" w:fill="FFFFFF"/>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Pr>
                <w:rFonts w:ascii="Tahoma" w:eastAsia="Times New Roman" w:hAnsi="Tahoma" w:cs="Tahoma"/>
                <w:noProof/>
                <w:color w:val="212529"/>
                <w:sz w:val="30"/>
                <w:szCs w:val="30"/>
                <w:lang w:eastAsia="id-ID"/>
              </w:rPr>
              <w:drawing>
                <wp:inline distT="0" distB="0" distL="0" distR="0">
                  <wp:extent cx="3807460" cy="4899660"/>
                  <wp:effectExtent l="19050" t="0" r="2540" b="0"/>
                  <wp:docPr id="17" name="Picture 17" descr="http://krenova.bappeda.jatengprov.go.id/file/proposal_file_1_1553662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krenova.bappeda.jatengprov.go.id/file/proposal_file_1_1553662469.jpg"/>
                          <pic:cNvPicPr>
                            <a:picLocks noChangeAspect="1" noChangeArrowheads="1"/>
                          </pic:cNvPicPr>
                        </pic:nvPicPr>
                        <pic:blipFill>
                          <a:blip r:embed="rId5"/>
                          <a:srcRect/>
                          <a:stretch>
                            <a:fillRect/>
                          </a:stretch>
                        </pic:blipFill>
                        <pic:spPr bwMode="auto">
                          <a:xfrm>
                            <a:off x="0" y="0"/>
                            <a:ext cx="3807460" cy="4899660"/>
                          </a:xfrm>
                          <a:prstGeom prst="rect">
                            <a:avLst/>
                          </a:prstGeom>
                          <a:noFill/>
                          <a:ln w="9525">
                            <a:noFill/>
                            <a:miter lim="800000"/>
                            <a:headEnd/>
                            <a:tailEnd/>
                          </a:ln>
                        </pic:spPr>
                      </pic:pic>
                    </a:graphicData>
                  </a:graphic>
                </wp:inline>
              </w:drawing>
            </w:r>
          </w:p>
        </w:tc>
      </w:tr>
      <w:tr w:rsidR="00117275" w:rsidRPr="00117275" w:rsidTr="00117275">
        <w:tc>
          <w:tcPr>
            <w:tcW w:w="0" w:type="auto"/>
            <w:shd w:val="clear" w:color="auto" w:fill="FFFFFF"/>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Pr>
                <w:rFonts w:ascii="Tahoma" w:eastAsia="Times New Roman" w:hAnsi="Tahoma" w:cs="Tahoma"/>
                <w:noProof/>
                <w:color w:val="212529"/>
                <w:sz w:val="30"/>
                <w:szCs w:val="30"/>
                <w:lang w:eastAsia="id-ID"/>
              </w:rPr>
              <w:lastRenderedPageBreak/>
              <w:drawing>
                <wp:inline distT="0" distB="0" distL="0" distR="0">
                  <wp:extent cx="3807460" cy="1896745"/>
                  <wp:effectExtent l="19050" t="0" r="2540" b="0"/>
                  <wp:docPr id="18" name="Picture 18" descr="http://krenova.bappeda.jatengprov.go.id/file/proposal_file_215536629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krenova.bappeda.jatengprov.go.id/file/proposal_file_21553662923.jpeg"/>
                          <pic:cNvPicPr>
                            <a:picLocks noChangeAspect="1" noChangeArrowheads="1"/>
                          </pic:cNvPicPr>
                        </pic:nvPicPr>
                        <pic:blipFill>
                          <a:blip r:embed="rId6"/>
                          <a:srcRect/>
                          <a:stretch>
                            <a:fillRect/>
                          </a:stretch>
                        </pic:blipFill>
                        <pic:spPr bwMode="auto">
                          <a:xfrm>
                            <a:off x="0" y="0"/>
                            <a:ext cx="3807460" cy="1896745"/>
                          </a:xfrm>
                          <a:prstGeom prst="rect">
                            <a:avLst/>
                          </a:prstGeom>
                          <a:noFill/>
                          <a:ln w="9525">
                            <a:noFill/>
                            <a:miter lim="800000"/>
                            <a:headEnd/>
                            <a:tailEnd/>
                          </a:ln>
                        </pic:spPr>
                      </pic:pic>
                    </a:graphicData>
                  </a:graphic>
                </wp:inline>
              </w:drawing>
            </w:r>
          </w:p>
        </w:tc>
      </w:tr>
      <w:tr w:rsidR="00117275" w:rsidRPr="00117275" w:rsidTr="00117275">
        <w:tc>
          <w:tcPr>
            <w:tcW w:w="0" w:type="auto"/>
            <w:shd w:val="clear" w:color="auto" w:fill="FFFFFF"/>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Pr>
                <w:rFonts w:ascii="Tahoma" w:eastAsia="Times New Roman" w:hAnsi="Tahoma" w:cs="Tahoma"/>
                <w:noProof/>
                <w:color w:val="212529"/>
                <w:sz w:val="30"/>
                <w:szCs w:val="30"/>
                <w:lang w:eastAsia="id-ID"/>
              </w:rPr>
              <w:drawing>
                <wp:inline distT="0" distB="0" distL="0" distR="0">
                  <wp:extent cx="3807460" cy="2661285"/>
                  <wp:effectExtent l="19050" t="0" r="2540" b="0"/>
                  <wp:docPr id="19" name="Picture 19" descr="http://krenova.bappeda.jatengprov.go.id/file/proposal_file_3_1553663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krenova.bappeda.jatengprov.go.id/file/proposal_file_3_1553663232.jpg"/>
                          <pic:cNvPicPr>
                            <a:picLocks noChangeAspect="1" noChangeArrowheads="1"/>
                          </pic:cNvPicPr>
                        </pic:nvPicPr>
                        <pic:blipFill>
                          <a:blip r:embed="rId7"/>
                          <a:srcRect/>
                          <a:stretch>
                            <a:fillRect/>
                          </a:stretch>
                        </pic:blipFill>
                        <pic:spPr bwMode="auto">
                          <a:xfrm>
                            <a:off x="0" y="0"/>
                            <a:ext cx="3807460" cy="2661285"/>
                          </a:xfrm>
                          <a:prstGeom prst="rect">
                            <a:avLst/>
                          </a:prstGeom>
                          <a:noFill/>
                          <a:ln w="9525">
                            <a:noFill/>
                            <a:miter lim="800000"/>
                            <a:headEnd/>
                            <a:tailEnd/>
                          </a:ln>
                        </pic:spPr>
                      </pic:pic>
                    </a:graphicData>
                  </a:graphic>
                </wp:inline>
              </w:drawing>
            </w:r>
          </w:p>
        </w:tc>
      </w:tr>
      <w:tr w:rsidR="00117275" w:rsidRPr="00117275" w:rsidTr="00117275">
        <w:tc>
          <w:tcPr>
            <w:tcW w:w="0" w:type="auto"/>
            <w:shd w:val="clear" w:color="auto" w:fill="FFFFFF"/>
            <w:vAlign w:val="center"/>
            <w:hideMark/>
          </w:tcPr>
          <w:p w:rsidR="00117275" w:rsidRPr="00117275" w:rsidRDefault="00117275" w:rsidP="00117275">
            <w:pPr>
              <w:spacing w:before="0" w:after="100" w:afterAutospacing="1" w:line="240" w:lineRule="auto"/>
              <w:jc w:val="left"/>
              <w:rPr>
                <w:rFonts w:ascii="Tahoma" w:eastAsia="Times New Roman" w:hAnsi="Tahoma" w:cs="Tahoma"/>
                <w:color w:val="212529"/>
                <w:sz w:val="30"/>
                <w:szCs w:val="30"/>
                <w:lang w:eastAsia="id-ID"/>
              </w:rPr>
            </w:pPr>
            <w:r>
              <w:rPr>
                <w:rFonts w:ascii="Tahoma" w:eastAsia="Times New Roman" w:hAnsi="Tahoma" w:cs="Tahoma"/>
                <w:noProof/>
                <w:color w:val="212529"/>
                <w:sz w:val="30"/>
                <w:szCs w:val="30"/>
                <w:lang w:eastAsia="id-ID"/>
              </w:rPr>
              <w:drawing>
                <wp:inline distT="0" distB="0" distL="0" distR="0">
                  <wp:extent cx="3807460" cy="2865755"/>
                  <wp:effectExtent l="19050" t="0" r="2540" b="0"/>
                  <wp:docPr id="20" name="Picture 20" descr="http://krenova.bappeda.jatengprov.go.id/file/proposal_file_4155366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krenova.bappeda.jatengprov.go.id/file/proposal_file_41553662603.jpg"/>
                          <pic:cNvPicPr>
                            <a:picLocks noChangeAspect="1" noChangeArrowheads="1"/>
                          </pic:cNvPicPr>
                        </pic:nvPicPr>
                        <pic:blipFill>
                          <a:blip r:embed="rId8"/>
                          <a:srcRect/>
                          <a:stretch>
                            <a:fillRect/>
                          </a:stretch>
                        </pic:blipFill>
                        <pic:spPr bwMode="auto">
                          <a:xfrm>
                            <a:off x="0" y="0"/>
                            <a:ext cx="3807460" cy="2865755"/>
                          </a:xfrm>
                          <a:prstGeom prst="rect">
                            <a:avLst/>
                          </a:prstGeom>
                          <a:noFill/>
                          <a:ln w="9525">
                            <a:noFill/>
                            <a:miter lim="800000"/>
                            <a:headEnd/>
                            <a:tailEnd/>
                          </a:ln>
                        </pic:spPr>
                      </pic:pic>
                    </a:graphicData>
                  </a:graphic>
                </wp:inline>
              </w:drawing>
            </w:r>
          </w:p>
        </w:tc>
      </w:tr>
    </w:tbl>
    <w:p w:rsidR="004D3850" w:rsidRPr="00117275" w:rsidRDefault="004D3850" w:rsidP="00117275"/>
    <w:sectPr w:rsidR="004D3850" w:rsidRPr="00117275" w:rsidSect="004D38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0B19"/>
    <w:multiLevelType w:val="multilevel"/>
    <w:tmpl w:val="D66C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C744B"/>
    <w:multiLevelType w:val="multilevel"/>
    <w:tmpl w:val="67B2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7923A6"/>
    <w:multiLevelType w:val="multilevel"/>
    <w:tmpl w:val="7CC2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2050C"/>
    <w:multiLevelType w:val="multilevel"/>
    <w:tmpl w:val="7EC26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97C95"/>
    <w:multiLevelType w:val="multilevel"/>
    <w:tmpl w:val="57D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F59E8"/>
    <w:multiLevelType w:val="multilevel"/>
    <w:tmpl w:val="E9F4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E57B8"/>
    <w:multiLevelType w:val="multilevel"/>
    <w:tmpl w:val="0F7E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CA7EC7"/>
    <w:multiLevelType w:val="multilevel"/>
    <w:tmpl w:val="F0049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29588B"/>
    <w:multiLevelType w:val="multilevel"/>
    <w:tmpl w:val="42C6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D26D22"/>
    <w:multiLevelType w:val="multilevel"/>
    <w:tmpl w:val="1480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A31C77"/>
    <w:multiLevelType w:val="multilevel"/>
    <w:tmpl w:val="75BA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DE09FE"/>
    <w:multiLevelType w:val="multilevel"/>
    <w:tmpl w:val="1890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117F61"/>
    <w:multiLevelType w:val="multilevel"/>
    <w:tmpl w:val="FF6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3A6B03"/>
    <w:multiLevelType w:val="multilevel"/>
    <w:tmpl w:val="2872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3D3C65"/>
    <w:multiLevelType w:val="multilevel"/>
    <w:tmpl w:val="7A8A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C648D6"/>
    <w:multiLevelType w:val="multilevel"/>
    <w:tmpl w:val="F8E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111E1D"/>
    <w:multiLevelType w:val="multilevel"/>
    <w:tmpl w:val="C5A6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E501B6"/>
    <w:multiLevelType w:val="multilevel"/>
    <w:tmpl w:val="ACC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CC1229"/>
    <w:multiLevelType w:val="multilevel"/>
    <w:tmpl w:val="1238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
  </w:num>
  <w:num w:numId="3">
    <w:abstractNumId w:val="0"/>
  </w:num>
  <w:num w:numId="4">
    <w:abstractNumId w:val="15"/>
  </w:num>
  <w:num w:numId="5">
    <w:abstractNumId w:val="7"/>
  </w:num>
  <w:num w:numId="6">
    <w:abstractNumId w:val="13"/>
  </w:num>
  <w:num w:numId="7">
    <w:abstractNumId w:val="10"/>
  </w:num>
  <w:num w:numId="8">
    <w:abstractNumId w:val="6"/>
  </w:num>
  <w:num w:numId="9">
    <w:abstractNumId w:val="8"/>
  </w:num>
  <w:num w:numId="10">
    <w:abstractNumId w:val="2"/>
  </w:num>
  <w:num w:numId="11">
    <w:abstractNumId w:val="1"/>
  </w:num>
  <w:num w:numId="12">
    <w:abstractNumId w:val="14"/>
  </w:num>
  <w:num w:numId="13">
    <w:abstractNumId w:val="5"/>
  </w:num>
  <w:num w:numId="14">
    <w:abstractNumId w:val="11"/>
  </w:num>
  <w:num w:numId="15">
    <w:abstractNumId w:val="4"/>
  </w:num>
  <w:num w:numId="16">
    <w:abstractNumId w:val="12"/>
  </w:num>
  <w:num w:numId="17">
    <w:abstractNumId w:val="16"/>
  </w:num>
  <w:num w:numId="18">
    <w:abstractNumId w:val="17"/>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18531A"/>
    <w:rsid w:val="00117275"/>
    <w:rsid w:val="0018531A"/>
    <w:rsid w:val="001919A6"/>
    <w:rsid w:val="002B1006"/>
    <w:rsid w:val="004D3850"/>
    <w:rsid w:val="007E2EC6"/>
    <w:rsid w:val="00F0242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20"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50"/>
  </w:style>
  <w:style w:type="paragraph" w:styleId="Heading2">
    <w:name w:val="heading 2"/>
    <w:basedOn w:val="Normal"/>
    <w:link w:val="Heading2Char"/>
    <w:uiPriority w:val="9"/>
    <w:qFormat/>
    <w:rsid w:val="0018531A"/>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id-ID"/>
    </w:rPr>
  </w:style>
  <w:style w:type="paragraph" w:styleId="Heading4">
    <w:name w:val="heading 4"/>
    <w:basedOn w:val="Normal"/>
    <w:link w:val="Heading4Char"/>
    <w:uiPriority w:val="9"/>
    <w:qFormat/>
    <w:rsid w:val="0018531A"/>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531A"/>
    <w:rPr>
      <w:rFonts w:ascii="Times New Roman" w:eastAsia="Times New Roman" w:hAnsi="Times New Roman" w:cs="Times New Roman"/>
      <w:b/>
      <w:bCs/>
      <w:sz w:val="36"/>
      <w:szCs w:val="36"/>
      <w:lang w:eastAsia="id-ID"/>
    </w:rPr>
  </w:style>
  <w:style w:type="character" w:customStyle="1" w:styleId="Heading4Char">
    <w:name w:val="Heading 4 Char"/>
    <w:basedOn w:val="DefaultParagraphFont"/>
    <w:link w:val="Heading4"/>
    <w:uiPriority w:val="9"/>
    <w:rsid w:val="0018531A"/>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18531A"/>
    <w:rPr>
      <w:b/>
      <w:bCs/>
    </w:rPr>
  </w:style>
  <w:style w:type="paragraph" w:styleId="NormalWeb">
    <w:name w:val="Normal (Web)"/>
    <w:basedOn w:val="Normal"/>
    <w:uiPriority w:val="99"/>
    <w:unhideWhenUsed/>
    <w:rsid w:val="0018531A"/>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8531A"/>
    <w:rPr>
      <w:i/>
      <w:iCs/>
    </w:rPr>
  </w:style>
  <w:style w:type="paragraph" w:styleId="BalloonText">
    <w:name w:val="Balloon Text"/>
    <w:basedOn w:val="Normal"/>
    <w:link w:val="BalloonTextChar"/>
    <w:uiPriority w:val="99"/>
    <w:semiHidden/>
    <w:unhideWhenUsed/>
    <w:rsid w:val="0018531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627426">
      <w:bodyDiv w:val="1"/>
      <w:marLeft w:val="0"/>
      <w:marRight w:val="0"/>
      <w:marTop w:val="0"/>
      <w:marBottom w:val="0"/>
      <w:divBdr>
        <w:top w:val="none" w:sz="0" w:space="0" w:color="auto"/>
        <w:left w:val="none" w:sz="0" w:space="0" w:color="auto"/>
        <w:bottom w:val="none" w:sz="0" w:space="0" w:color="auto"/>
        <w:right w:val="none" w:sz="0" w:space="0" w:color="auto"/>
      </w:divBdr>
      <w:divsChild>
        <w:div w:id="1478302319">
          <w:marLeft w:val="0"/>
          <w:marRight w:val="0"/>
          <w:marTop w:val="0"/>
          <w:marBottom w:val="0"/>
          <w:divBdr>
            <w:top w:val="none" w:sz="0" w:space="0" w:color="auto"/>
            <w:left w:val="none" w:sz="0" w:space="0" w:color="auto"/>
            <w:bottom w:val="none" w:sz="0" w:space="0" w:color="auto"/>
            <w:right w:val="none" w:sz="0" w:space="0" w:color="auto"/>
          </w:divBdr>
        </w:div>
      </w:divsChild>
    </w:div>
    <w:div w:id="1546991930">
      <w:bodyDiv w:val="1"/>
      <w:marLeft w:val="0"/>
      <w:marRight w:val="0"/>
      <w:marTop w:val="0"/>
      <w:marBottom w:val="0"/>
      <w:divBdr>
        <w:top w:val="none" w:sz="0" w:space="0" w:color="auto"/>
        <w:left w:val="none" w:sz="0" w:space="0" w:color="auto"/>
        <w:bottom w:val="none" w:sz="0" w:space="0" w:color="auto"/>
        <w:right w:val="none" w:sz="0" w:space="0" w:color="auto"/>
      </w:divBdr>
      <w:divsChild>
        <w:div w:id="440611523">
          <w:marLeft w:val="0"/>
          <w:marRight w:val="0"/>
          <w:marTop w:val="0"/>
          <w:marBottom w:val="0"/>
          <w:divBdr>
            <w:top w:val="none" w:sz="0" w:space="0" w:color="auto"/>
            <w:left w:val="none" w:sz="0" w:space="0" w:color="auto"/>
            <w:bottom w:val="none" w:sz="0" w:space="0" w:color="auto"/>
            <w:right w:val="none" w:sz="0" w:space="0" w:color="auto"/>
          </w:divBdr>
        </w:div>
      </w:divsChild>
    </w:div>
    <w:div w:id="2109613497">
      <w:bodyDiv w:val="1"/>
      <w:marLeft w:val="0"/>
      <w:marRight w:val="0"/>
      <w:marTop w:val="0"/>
      <w:marBottom w:val="0"/>
      <w:divBdr>
        <w:top w:val="none" w:sz="0" w:space="0" w:color="auto"/>
        <w:left w:val="none" w:sz="0" w:space="0" w:color="auto"/>
        <w:bottom w:val="none" w:sz="0" w:space="0" w:color="auto"/>
        <w:right w:val="none" w:sz="0" w:space="0" w:color="auto"/>
      </w:divBdr>
      <w:divsChild>
        <w:div w:id="63695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2091</Words>
  <Characters>11923</Characters>
  <Application>Microsoft Office Word</Application>
  <DocSecurity>0</DocSecurity>
  <Lines>99</Lines>
  <Paragraphs>27</Paragraphs>
  <ScaleCrop>false</ScaleCrop>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Balitbang</dc:creator>
  <cp:lastModifiedBy>Balitbang</cp:lastModifiedBy>
  <cp:revision>2</cp:revision>
  <dcterms:created xsi:type="dcterms:W3CDTF">2019-07-29T09:41:00Z</dcterms:created>
  <dcterms:modified xsi:type="dcterms:W3CDTF">2019-07-29T09:41:00Z</dcterms:modified>
</cp:coreProperties>
</file>